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74"/>
        <w:gridCol w:w="480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14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мин.</w:t>
            </w:r>
          </w:p>
        </w:tc>
      </w:tr>
    </w:tbl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№3 Ханты-Мансийского судебного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мировой судья судебного участка №6 Ханты-Мансийского судебного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участием лица, в отношении которого ведется производство по делу об административном правонарушении,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8"/>
          <w:szCs w:val="28"/>
        </w:rPr>
        <w:t>1025</w:t>
      </w:r>
      <w:r>
        <w:rPr>
          <w:rFonts w:ascii="Times New Roman" w:eastAsia="Times New Roman" w:hAnsi="Times New Roman" w:cs="Times New Roman"/>
          <w:sz w:val="28"/>
          <w:szCs w:val="28"/>
        </w:rPr>
        <w:t>-2803/202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возбужденное по ч.1 ст.7.27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Шлотгауэра </w:t>
      </w:r>
      <w:r>
        <w:rPr>
          <w:rStyle w:val="cat-UserDefinedgrp-2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работающего, ранее 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13.08.2025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Style w:val="cat-FIOgrp-9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помещении магазина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Красное и Белое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расположенном по адресу: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путем свободного доступа, из корыстных побуждений тайно похитил: </w:t>
      </w:r>
      <w:r>
        <w:rPr>
          <w:rStyle w:val="cat-UserDefinedgrp-25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причинив своими действиями </w:t>
      </w:r>
      <w:r>
        <w:rPr>
          <w:rStyle w:val="cat-OrganizationNamegrp-18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материальный ущерб на общую сумму </w:t>
      </w:r>
      <w:r>
        <w:rPr>
          <w:rStyle w:val="cat-Sumgrp-15rplc-18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9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помощью защитника не воспользовался, вину в совершении правонарушения не оспаривал.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редставитель потерпевшего </w:t>
      </w:r>
      <w:r>
        <w:rPr>
          <w:rStyle w:val="cat-OrganizationNamegrp-18rplc-2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, о месте и врем</w:t>
      </w:r>
      <w:r>
        <w:rPr>
          <w:rFonts w:ascii="Times New Roman" w:eastAsia="Times New Roman" w:hAnsi="Times New Roman" w:cs="Times New Roman"/>
          <w:sz w:val="28"/>
          <w:szCs w:val="28"/>
        </w:rPr>
        <w:t>ени судебного заседания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об отложении судебн</w:t>
      </w:r>
      <w:r>
        <w:rPr>
          <w:rFonts w:ascii="Times New Roman" w:eastAsia="Times New Roman" w:hAnsi="Times New Roman" w:cs="Times New Roman"/>
          <w:sz w:val="28"/>
          <w:szCs w:val="28"/>
        </w:rPr>
        <w:t>ого заседания не ходатайствовал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руководствуясь ч.2 ст.25.1, ч.3 ст.25.2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представителя потерпевшего.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9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</w:rPr>
        <w:t>сследовав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7.27 КоАП РФ предусмотрена административная ответственность за мелкое хищение чужого имущества, стоимость которого не превышает </w:t>
      </w:r>
      <w:r>
        <w:rPr>
          <w:rStyle w:val="cat-SumInWordsgrp-16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FIOgrp-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хищения </w:t>
      </w:r>
      <w:r>
        <w:rPr>
          <w:rFonts w:ascii="Times New Roman" w:eastAsia="Times New Roman" w:hAnsi="Times New Roman" w:cs="Times New Roman"/>
          <w:sz w:val="28"/>
          <w:szCs w:val="28"/>
        </w:rPr>
        <w:t>13.08.2025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исследованными судом: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серии 86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398694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13.08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составленным с участием </w:t>
      </w:r>
      <w:r>
        <w:rPr>
          <w:rStyle w:val="cat-FIOgrp-9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представителя потерпевшего;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авкой об ущербе от </w:t>
      </w:r>
      <w:r>
        <w:rPr>
          <w:rFonts w:ascii="Times New Roman" w:eastAsia="Times New Roman" w:hAnsi="Times New Roman" w:cs="Times New Roman"/>
          <w:sz w:val="28"/>
          <w:szCs w:val="28"/>
        </w:rPr>
        <w:t>13.08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приходной накладной №</w:t>
      </w:r>
      <w:r>
        <w:rPr>
          <w:rFonts w:ascii="Times New Roman" w:eastAsia="Times New Roman" w:hAnsi="Times New Roman" w:cs="Times New Roman"/>
          <w:sz w:val="28"/>
          <w:szCs w:val="28"/>
        </w:rPr>
        <w:t>3-</w:t>
      </w:r>
      <w:r>
        <w:rPr>
          <w:rStyle w:val="cat-PhoneNumbergrp-22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объяснения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Style w:val="cat-OrganizationNamegrp-18rplc-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13.08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полицейского </w:t>
      </w:r>
      <w:r>
        <w:rPr>
          <w:rStyle w:val="cat-FIOgrp-12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ППСП МОМВД России «Ханты-Мансийский» от </w:t>
      </w:r>
      <w:r>
        <w:rPr>
          <w:rFonts w:ascii="Times New Roman" w:eastAsia="Times New Roman" w:hAnsi="Times New Roman" w:cs="Times New Roman"/>
          <w:sz w:val="28"/>
          <w:szCs w:val="28"/>
        </w:rPr>
        <w:t>13.08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 задержании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9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</w:t>
      </w:r>
      <w:r>
        <w:rPr>
          <w:rFonts w:ascii="Times New Roman" w:eastAsia="Times New Roman" w:hAnsi="Times New Roman" w:cs="Times New Roman"/>
          <w:sz w:val="28"/>
          <w:szCs w:val="28"/>
        </w:rPr>
        <w:t>мелкого хищения чужого имущества,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 которого не превышает </w:t>
      </w:r>
      <w:r>
        <w:rPr>
          <w:rStyle w:val="cat-SumInWordsgrp-16rplc-3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путем кражи,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нашла свое подтверждение.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9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вины.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 </w:t>
      </w:r>
      <w:r>
        <w:rPr>
          <w:rStyle w:val="cat-FIOgrp-13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личность, характер и тяжесть совершенного им правонарушения, и приходит к выводу о необходимости назначения наказания в виде ареста.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9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относится к категории лиц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3.9 КоАП РФ не может применяться административный арест.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</w:t>
      </w:r>
      <w:r>
        <w:rPr>
          <w:rFonts w:ascii="Times New Roman" w:eastAsia="Times New Roman" w:hAnsi="Times New Roman" w:cs="Times New Roman"/>
          <w:sz w:val="28"/>
          <w:szCs w:val="28"/>
        </w:rPr>
        <w:t>23.1, 29.5, 29.6, 29.10 КоАП РФ, мировой судья,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0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24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ст.7.27 Кодекса РФ об административных правонарушениях, и назначить наказание в виде 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</w:t>
      </w:r>
      <w:r>
        <w:rPr>
          <w:rStyle w:val="cat-FIOgrp-9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13.08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может быть обжаловано и опротестовано в Ханты-Мансийский районный суд через мирового судью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4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FIOgrp-14rplc-46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UserDefinedgrp-24rplc-7">
    <w:name w:val="cat-UserDefined grp-24 rplc-7"/>
    <w:basedOn w:val="DefaultParagraphFont"/>
  </w:style>
  <w:style w:type="character" w:customStyle="1" w:styleId="cat-ExternalSystemDefinedgrp-23rplc-8">
    <w:name w:val="cat-ExternalSystemDefined grp-23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OrganizationNamegrp-18rplc-17">
    <w:name w:val="cat-OrganizationName grp-18 rplc-17"/>
    <w:basedOn w:val="DefaultParagraphFont"/>
  </w:style>
  <w:style w:type="character" w:customStyle="1" w:styleId="cat-Sumgrp-15rplc-18">
    <w:name w:val="cat-Sum grp-15 rplc-18"/>
    <w:basedOn w:val="DefaultParagraphFont"/>
  </w:style>
  <w:style w:type="character" w:customStyle="1" w:styleId="cat-FIOgrp-9rplc-19">
    <w:name w:val="cat-FIO grp-9 rplc-19"/>
    <w:basedOn w:val="DefaultParagraphFont"/>
  </w:style>
  <w:style w:type="character" w:customStyle="1" w:styleId="cat-OrganizationNamegrp-18rplc-20">
    <w:name w:val="cat-OrganizationName grp-18 rplc-20"/>
    <w:basedOn w:val="DefaultParagraphFont"/>
  </w:style>
  <w:style w:type="character" w:customStyle="1" w:styleId="cat-FIOgrp-9rplc-21">
    <w:name w:val="cat-FIO grp-9 rplc-21"/>
    <w:basedOn w:val="DefaultParagraphFont"/>
  </w:style>
  <w:style w:type="character" w:customStyle="1" w:styleId="cat-SumInWordsgrp-16rplc-22">
    <w:name w:val="cat-SumInWords grp-16 rplc-22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FIOgrp-9rplc-26">
    <w:name w:val="cat-FIO grp-9 rplc-26"/>
    <w:basedOn w:val="DefaultParagraphFont"/>
  </w:style>
  <w:style w:type="character" w:customStyle="1" w:styleId="cat-PhoneNumbergrp-22rplc-28">
    <w:name w:val="cat-PhoneNumber grp-22 rplc-28"/>
    <w:basedOn w:val="DefaultParagraphFont"/>
  </w:style>
  <w:style w:type="character" w:customStyle="1" w:styleId="cat-OrganizationNamegrp-18rplc-30">
    <w:name w:val="cat-OrganizationName grp-18 rplc-30"/>
    <w:basedOn w:val="DefaultParagraphFont"/>
  </w:style>
  <w:style w:type="character" w:customStyle="1" w:styleId="cat-FIOgrp-11rplc-31">
    <w:name w:val="cat-FIO grp-11 rplc-31"/>
    <w:basedOn w:val="DefaultParagraphFont"/>
  </w:style>
  <w:style w:type="character" w:customStyle="1" w:styleId="cat-FIOgrp-12rplc-33">
    <w:name w:val="cat-FIO grp-12 rplc-33"/>
    <w:basedOn w:val="DefaultParagraphFont"/>
  </w:style>
  <w:style w:type="character" w:customStyle="1" w:styleId="cat-FIOgrp-9rplc-35">
    <w:name w:val="cat-FIO grp-9 rplc-35"/>
    <w:basedOn w:val="DefaultParagraphFont"/>
  </w:style>
  <w:style w:type="character" w:customStyle="1" w:styleId="cat-SumInWordsgrp-16rplc-36">
    <w:name w:val="cat-SumInWords grp-16 rplc-36"/>
    <w:basedOn w:val="DefaultParagraphFont"/>
  </w:style>
  <w:style w:type="character" w:customStyle="1" w:styleId="cat-FIOgrp-9rplc-37">
    <w:name w:val="cat-FIO grp-9 rplc-37"/>
    <w:basedOn w:val="DefaultParagraphFont"/>
  </w:style>
  <w:style w:type="character" w:customStyle="1" w:styleId="cat-FIOgrp-13rplc-38">
    <w:name w:val="cat-FIO grp-13 rplc-38"/>
    <w:basedOn w:val="DefaultParagraphFont"/>
  </w:style>
  <w:style w:type="character" w:customStyle="1" w:styleId="cat-FIOgrp-9rplc-39">
    <w:name w:val="cat-FIO grp-9 rplc-39"/>
    <w:basedOn w:val="DefaultParagraphFont"/>
  </w:style>
  <w:style w:type="character" w:customStyle="1" w:styleId="cat-FIOgrp-10rplc-40">
    <w:name w:val="cat-FIO grp-10 rplc-40"/>
    <w:basedOn w:val="DefaultParagraphFont"/>
  </w:style>
  <w:style w:type="character" w:customStyle="1" w:styleId="cat-UserDefinedgrp-24rplc-41">
    <w:name w:val="cat-UserDefined grp-24 rplc-41"/>
    <w:basedOn w:val="DefaultParagraphFont"/>
  </w:style>
  <w:style w:type="character" w:customStyle="1" w:styleId="cat-FIOgrp-9rplc-42">
    <w:name w:val="cat-FIO grp-9 rplc-42"/>
    <w:basedOn w:val="DefaultParagraphFont"/>
  </w:style>
  <w:style w:type="character" w:customStyle="1" w:styleId="cat-FIOgrp-14rplc-45">
    <w:name w:val="cat-FIO grp-14 rplc-45"/>
    <w:basedOn w:val="DefaultParagraphFont"/>
  </w:style>
  <w:style w:type="character" w:customStyle="1" w:styleId="cat-FIOgrp-14rplc-46">
    <w:name w:val="cat-FIO grp-14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